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1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2016中国（青岛）国际海洋科技展览会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简  介</w:t>
      </w:r>
    </w:p>
    <w:bookmarkEnd w:id="1"/>
    <w:p>
      <w:pPr>
        <w:spacing w:line="520" w:lineRule="exact"/>
        <w:ind w:firstLine="616" w:firstLineChars="200"/>
        <w:rPr>
          <w:rFonts w:hint="eastAsia" w:hAnsi="仿宋"/>
          <w:spacing w:val="-6"/>
        </w:rPr>
      </w:pPr>
    </w:p>
    <w:p>
      <w:pPr>
        <w:spacing w:line="520" w:lineRule="exact"/>
        <w:ind w:firstLine="616" w:firstLineChars="200"/>
        <w:rPr>
          <w:rFonts w:hint="eastAsia" w:hAnsi="仿宋"/>
          <w:spacing w:val="-6"/>
        </w:rPr>
      </w:pPr>
      <w:r>
        <w:rPr>
          <w:rFonts w:hint="eastAsia" w:hAnsi="仿宋"/>
          <w:spacing w:val="-6"/>
        </w:rPr>
        <w:t>2016中国（青岛）国际海洋科技展览会（下称“海科展”），以“科技经略海洋，创新实现梦想”为主题，按照“高端化、专业化、国际化”的原则，突出“科技引领、成果展示、技术交易”特色，重点展示海洋工程装备、海洋新能源、海洋新材料、海洋生物科技、海水淡化、海洋科普、海洋科技中介与金融服务等七大板块的科技成果及发展趋势，同期论坛将发布“2016中国海洋发展指数”“2016全球海洋科技创新指数”。海科展将成为科研机构、院校和企业搭建展示、交流、推广、交易的平台，推动海洋科技成果转化，促进海洋经济发展。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一、展会日程</w:t>
      </w:r>
    </w:p>
    <w:p>
      <w:pPr>
        <w:spacing w:line="520" w:lineRule="exact"/>
        <w:ind w:firstLine="616" w:firstLineChars="200"/>
        <w:rPr>
          <w:rFonts w:hint="eastAsia" w:hAnsi="仿宋"/>
          <w:spacing w:val="-6"/>
        </w:rPr>
      </w:pPr>
      <w:r>
        <w:rPr>
          <w:rFonts w:hint="eastAsia" w:hAnsi="仿宋"/>
          <w:spacing w:val="-6"/>
        </w:rPr>
        <w:t>报道时间：2016年9月24日-25日</w:t>
      </w:r>
    </w:p>
    <w:p>
      <w:pPr>
        <w:spacing w:line="520" w:lineRule="exact"/>
        <w:ind w:firstLine="616" w:firstLineChars="200"/>
        <w:rPr>
          <w:rFonts w:hint="eastAsia" w:hAnsi="仿宋"/>
          <w:spacing w:val="-6"/>
        </w:rPr>
      </w:pPr>
      <w:r>
        <w:rPr>
          <w:rFonts w:hint="eastAsia" w:hAnsi="仿宋"/>
          <w:spacing w:val="-6"/>
        </w:rPr>
        <w:t>展示交易：2016年9月26日-28日</w:t>
      </w:r>
    </w:p>
    <w:p>
      <w:pPr>
        <w:spacing w:line="520" w:lineRule="exact"/>
        <w:ind w:firstLine="616" w:firstLineChars="200"/>
        <w:rPr>
          <w:rFonts w:hint="eastAsia" w:hAnsi="仿宋"/>
          <w:spacing w:val="-6"/>
        </w:rPr>
      </w:pPr>
      <w:r>
        <w:rPr>
          <w:rFonts w:hint="eastAsia" w:hAnsi="仿宋"/>
          <w:spacing w:val="-6"/>
        </w:rPr>
        <w:t>闭幕撤展：2016年9月28日14：00</w:t>
      </w:r>
    </w:p>
    <w:p>
      <w:pPr>
        <w:spacing w:line="520" w:lineRule="exact"/>
        <w:ind w:firstLine="616" w:firstLineChars="200"/>
        <w:rPr>
          <w:rFonts w:hint="eastAsia" w:hAnsi="仿宋"/>
          <w:spacing w:val="-6"/>
        </w:rPr>
      </w:pPr>
      <w:r>
        <w:rPr>
          <w:rFonts w:hint="eastAsia" w:hAnsi="仿宋"/>
          <w:spacing w:val="-6"/>
        </w:rPr>
        <w:t>嘉宾返回：2016年9月29日</w:t>
      </w:r>
    </w:p>
    <w:p>
      <w:pPr>
        <w:spacing w:line="520" w:lineRule="exact"/>
        <w:ind w:firstLine="616" w:firstLineChars="200"/>
        <w:rPr>
          <w:rFonts w:hint="eastAsia" w:hAnsi="仿宋"/>
          <w:spacing w:val="-6"/>
        </w:rPr>
      </w:pPr>
      <w:r>
        <w:rPr>
          <w:rFonts w:hint="eastAsia" w:hAnsi="仿宋"/>
          <w:spacing w:val="-6"/>
        </w:rPr>
        <w:t>展会地点：青岛国际博览中心（青岛即墨市温泉街道办事处滨海大道与温泉二路交汇处）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二、同期活动</w:t>
      </w:r>
    </w:p>
    <w:p>
      <w:pPr>
        <w:spacing w:line="520" w:lineRule="exact"/>
        <w:ind w:firstLine="640" w:firstLineChars="200"/>
        <w:rPr>
          <w:rFonts w:hint="eastAsia" w:hAnsi="华文仿宋"/>
        </w:rPr>
      </w:pPr>
      <w:bookmarkStart w:id="0" w:name="OLE_LINK7"/>
      <w:r>
        <w:rPr>
          <w:rFonts w:hint="eastAsia" w:hAnsi="华文仿宋"/>
        </w:rPr>
        <w:t>（一）主题论坛。全球海洋院所领导人论坛、2016中国（青岛）海洋国际高峰论坛。</w:t>
      </w:r>
    </w:p>
    <w:p>
      <w:pPr>
        <w:spacing w:line="520" w:lineRule="exact"/>
        <w:ind w:firstLine="640" w:firstLineChars="200"/>
        <w:rPr>
          <w:rFonts w:hint="eastAsia" w:hAnsi="华文仿宋"/>
        </w:rPr>
      </w:pPr>
      <w:r>
        <w:rPr>
          <w:rFonts w:hint="eastAsia" w:hAnsi="华文仿宋"/>
        </w:rPr>
        <w:t>（二）分论坛。海洋装备与技术论坛、海洋新能源开发与利用论坛、海洋新材料论坛、海洋生物科技论坛、海水淡化与综合利用论坛、海洋科技中介与金融服务论坛、海洋科普论坛。</w:t>
      </w:r>
    </w:p>
    <w:p>
      <w:pPr>
        <w:spacing w:line="520" w:lineRule="exact"/>
        <w:ind w:firstLine="640" w:firstLineChars="200"/>
        <w:rPr>
          <w:rFonts w:hint="eastAsia" w:hAnsi="华文仿宋"/>
        </w:rPr>
      </w:pPr>
      <w:r>
        <w:rPr>
          <w:rFonts w:hint="eastAsia" w:hAnsi="华文仿宋"/>
        </w:rPr>
        <w:t>（三）馆内现场论坛。海洋工程设备论坛。</w:t>
      </w:r>
    </w:p>
    <w:bookmarkEnd w:id="0"/>
    <w:p>
      <w:pPr>
        <w:spacing w:line="520" w:lineRule="exact"/>
        <w:ind w:firstLine="640" w:firstLineChars="200"/>
        <w:rPr>
          <w:rFonts w:hint="eastAsia" w:hAnsi="华文仿宋"/>
        </w:rPr>
      </w:pPr>
      <w:r>
        <w:rPr>
          <w:rFonts w:hint="eastAsia" w:ascii="黑体" w:hAnsi="黑体" w:eastAsia="黑体" w:cs="黑体"/>
        </w:rPr>
        <w:t>三、展览范围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</w:rPr>
      </w:pPr>
      <w:r>
        <w:rPr>
          <w:rFonts w:hint="eastAsia" w:hAnsi="华文仿宋"/>
        </w:rPr>
        <w:t>（一）海洋工程装备。</w:t>
      </w:r>
      <w:r>
        <w:rPr>
          <w:rFonts w:hint="eastAsia" w:ascii="仿宋" w:hAnsi="仿宋" w:eastAsia="仿宋"/>
        </w:rPr>
        <w:t>勘探与开发装备、生产与加工装备、储存与运输装备、深海运载装备、深海拖拽类设备、深海调查类设备、深海取样类设备；</w:t>
      </w:r>
    </w:p>
    <w:p>
      <w:pPr>
        <w:spacing w:line="520" w:lineRule="exact"/>
        <w:ind w:firstLine="640" w:firstLineChars="200"/>
        <w:rPr>
          <w:rFonts w:hint="eastAsia" w:hAnsi="华文仿宋"/>
        </w:rPr>
      </w:pPr>
      <w:r>
        <w:rPr>
          <w:rFonts w:hint="eastAsia" w:hAnsi="华文仿宋"/>
        </w:rPr>
        <w:t>（二）</w:t>
      </w:r>
      <w:r>
        <w:rPr>
          <w:rFonts w:hint="eastAsia" w:ascii="仿宋" w:hAnsi="仿宋" w:eastAsia="仿宋"/>
        </w:rPr>
        <w:t>海洋新能源。海洋风能、潮汐能、波浪能、潮流能、温差能、生物质能；</w:t>
      </w:r>
    </w:p>
    <w:p>
      <w:pPr>
        <w:spacing w:line="520" w:lineRule="exact"/>
        <w:ind w:firstLine="640"/>
        <w:rPr>
          <w:rFonts w:hint="eastAsia" w:ascii="仿宋" w:hAnsi="仿宋" w:eastAsia="仿宋"/>
        </w:rPr>
      </w:pPr>
      <w:r>
        <w:rPr>
          <w:rFonts w:hint="eastAsia" w:hAnsi="华文仿宋"/>
        </w:rPr>
        <w:t>（三）海洋新材料。</w:t>
      </w:r>
      <w:r>
        <w:rPr>
          <w:rFonts w:hint="eastAsia" w:ascii="仿宋" w:hAnsi="仿宋" w:eastAsia="仿宋"/>
        </w:rPr>
        <w:t>海洋金属材料、无机非金属材料、有机聚合物材料、复合材料；</w:t>
      </w:r>
    </w:p>
    <w:p>
      <w:pPr>
        <w:spacing w:line="520" w:lineRule="exact"/>
        <w:ind w:firstLine="640"/>
        <w:rPr>
          <w:rFonts w:hint="eastAsia" w:ascii="仿宋" w:hAnsi="仿宋" w:eastAsia="仿宋"/>
        </w:rPr>
      </w:pPr>
      <w:r>
        <w:rPr>
          <w:rFonts w:hint="eastAsia" w:hAnsi="华文仿宋"/>
        </w:rPr>
        <w:t>（四）</w:t>
      </w:r>
      <w:r>
        <w:rPr>
          <w:rFonts w:hint="eastAsia" w:ascii="仿宋" w:hAnsi="仿宋" w:eastAsia="仿宋"/>
        </w:rPr>
        <w:t>海洋生物科技。海洋生物制品、海洋生物医用材料、海洋生物医药、海洋食品；</w:t>
      </w:r>
    </w:p>
    <w:p>
      <w:pPr>
        <w:spacing w:line="520" w:lineRule="exact"/>
        <w:ind w:firstLine="640"/>
        <w:rPr>
          <w:rFonts w:hint="eastAsia" w:ascii="仿宋" w:hAnsi="仿宋" w:eastAsia="仿宋"/>
        </w:rPr>
      </w:pPr>
      <w:r>
        <w:rPr>
          <w:rFonts w:hint="eastAsia" w:hAnsi="华文仿宋"/>
        </w:rPr>
        <w:t>（五）</w:t>
      </w:r>
      <w:r>
        <w:rPr>
          <w:rFonts w:hint="eastAsia" w:ascii="仿宋" w:hAnsi="仿宋" w:eastAsia="仿宋"/>
        </w:rPr>
        <w:t>海水淡化。海水淡化技术与设备、水再利用技术与设备、流体自动化与自控设备、节能与新能源技术、终端净水技术与设备；</w:t>
      </w:r>
    </w:p>
    <w:p>
      <w:pPr>
        <w:spacing w:line="520" w:lineRule="exact"/>
        <w:ind w:firstLine="640"/>
        <w:rPr>
          <w:rFonts w:hint="eastAsia" w:ascii="仿宋" w:hAnsi="仿宋" w:eastAsia="仿宋"/>
        </w:rPr>
      </w:pPr>
      <w:r>
        <w:rPr>
          <w:rFonts w:hint="eastAsia" w:hAnsi="华文仿宋"/>
        </w:rPr>
        <w:t>（六）</w:t>
      </w:r>
      <w:r>
        <w:rPr>
          <w:rFonts w:hint="eastAsia" w:ascii="仿宋" w:hAnsi="仿宋" w:eastAsia="仿宋"/>
        </w:rPr>
        <w:t>海洋科普。海洋科技体验、海洋科学实验、海洋生物展示、海洋装备模型等；</w:t>
      </w:r>
    </w:p>
    <w:p>
      <w:pPr>
        <w:spacing w:line="520" w:lineRule="exact"/>
        <w:ind w:firstLine="640"/>
        <w:rPr>
          <w:rFonts w:hint="eastAsia" w:hAnsi="华文仿宋"/>
        </w:rPr>
      </w:pPr>
      <w:r>
        <w:rPr>
          <w:rFonts w:hint="eastAsia" w:hAnsi="华文仿宋"/>
        </w:rPr>
        <w:t>（七）</w:t>
      </w:r>
      <w:r>
        <w:rPr>
          <w:rFonts w:hint="eastAsia" w:ascii="仿宋" w:hAnsi="仿宋" w:eastAsia="仿宋"/>
        </w:rPr>
        <w:t>海洋科技中介与金融服务。海洋科技成果转化、技术转移、技术评估及投融资服务。</w:t>
      </w:r>
    </w:p>
    <w:p>
      <w:pPr>
        <w:spacing w:line="520" w:lineRule="exact"/>
        <w:rPr>
          <w:rFonts w:hint="eastAsia" w:hAnsi="华文仿宋"/>
        </w:rPr>
      </w:pPr>
    </w:p>
    <w:p>
      <w:pPr>
        <w:spacing w:line="520" w:lineRule="exact"/>
        <w:rPr>
          <w:rFonts w:hint="eastAsia" w:hAnsi="华文仿宋"/>
        </w:rPr>
      </w:pPr>
    </w:p>
    <w:p>
      <w:pPr>
        <w:spacing w:line="520" w:lineRule="exact"/>
        <w:rPr>
          <w:rFonts w:hint="eastAsia" w:hAnsi="华文仿宋"/>
        </w:rPr>
      </w:pPr>
    </w:p>
    <w:p>
      <w:pPr>
        <w:spacing w:line="520" w:lineRule="exact"/>
        <w:rPr>
          <w:rFonts w:hint="eastAsia" w:hAnsi="华文仿宋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Heiti SC Light">
    <w:altName w:val="微软雅黑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A6EAF"/>
    <w:rsid w:val="5B0A6E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2016-09-05T09:02:00Z</dcterms:created>
  <dc:creator>LXT</dc:creator>
  <cp:lastModifiedBy>LXT</cp:lastModifiedBy>
  <dcterms:modified xsi:type="dcterms:W3CDTF">2016-09-05T09:02:42Z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